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7FD42" w14:textId="77777777" w:rsidR="00177E0E" w:rsidRDefault="00000000" w:rsidP="00F65DCF">
      <w:pPr>
        <w:pStyle w:val="BodyText"/>
        <w:spacing w:before="64"/>
        <w:ind w:left="142"/>
        <w:jc w:val="center"/>
      </w:pPr>
      <w:bookmarkStart w:id="0" w:name="3_–_Entities_with_their_own_legal_person"/>
      <w:bookmarkEnd w:id="0"/>
      <w:r>
        <w:rPr>
          <w:color w:val="FF0000"/>
        </w:rPr>
        <w:t>3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with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their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own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EN</w:t>
      </w:r>
    </w:p>
    <w:p w14:paraId="019B810E" w14:textId="77777777" w:rsidR="00177E0E" w:rsidRDefault="00177E0E" w:rsidP="00F65DCF">
      <w:pPr>
        <w:pStyle w:val="BodyText"/>
        <w:spacing w:before="71"/>
      </w:pPr>
    </w:p>
    <w:p w14:paraId="45B2B2C7" w14:textId="77777777" w:rsidR="00177E0E" w:rsidRDefault="00000000" w:rsidP="00F65DCF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73815B13" w14:textId="77777777" w:rsidR="00177E0E" w:rsidRDefault="00177E0E" w:rsidP="00F65DCF">
      <w:pPr>
        <w:pStyle w:val="BodyText"/>
        <w:spacing w:before="80"/>
        <w:rPr>
          <w:i/>
        </w:rPr>
      </w:pPr>
    </w:p>
    <w:p w14:paraId="448FEAF4" w14:textId="77777777" w:rsidR="00177E0E" w:rsidRDefault="00000000" w:rsidP="00F65DCF">
      <w:pPr>
        <w:pStyle w:val="BodyText"/>
        <w:ind w:left="85"/>
      </w:pPr>
      <w:r>
        <w:t>Manuscript</w:t>
      </w:r>
      <w:r>
        <w:rPr>
          <w:spacing w:val="-9"/>
        </w:rPr>
        <w:t xml:space="preserve"> </w:t>
      </w:r>
      <w:r>
        <w:t>completed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[month]</w:t>
      </w:r>
      <w:r>
        <w:rPr>
          <w:spacing w:val="-7"/>
        </w:rPr>
        <w:t xml:space="preserve"> </w:t>
      </w:r>
      <w:r>
        <w:rPr>
          <w:spacing w:val="-2"/>
        </w:rPr>
        <w:t>[year]</w:t>
      </w:r>
    </w:p>
    <w:p w14:paraId="01B829C8" w14:textId="1068D41C" w:rsidR="00F65DCF" w:rsidRPr="00F65DCF" w:rsidRDefault="00000000" w:rsidP="00F65DCF">
      <w:pPr>
        <w:pStyle w:val="BodyText"/>
        <w:spacing w:line="540" w:lineRule="atLeast"/>
        <w:ind w:left="85" w:right="136"/>
      </w:pPr>
      <w:r>
        <w:t>Revised</w:t>
      </w:r>
      <w:r>
        <w:rPr>
          <w:spacing w:val="-6"/>
        </w:rPr>
        <w:t xml:space="preserve"> </w:t>
      </w:r>
      <w:r>
        <w:t>edition</w:t>
      </w:r>
      <w:r w:rsidR="00F65DCF">
        <w:rPr>
          <w:spacing w:val="-6"/>
        </w:rPr>
        <w:t xml:space="preserve"> / </w:t>
      </w:r>
      <w:r>
        <w:t>Corrected</w:t>
      </w:r>
      <w:r>
        <w:rPr>
          <w:spacing w:val="-6"/>
        </w:rPr>
        <w:t xml:space="preserve"> </w:t>
      </w:r>
      <w:r>
        <w:t>edition</w:t>
      </w:r>
      <w:r w:rsidR="00F65DCF">
        <w:rPr>
          <w:spacing w:val="-6"/>
        </w:rPr>
        <w:t xml:space="preserve"> / </w:t>
      </w:r>
      <w:r>
        <w:t>[First/Second/</w:t>
      </w:r>
      <w:r>
        <w:rPr>
          <w:i/>
        </w:rPr>
        <w:t>n</w:t>
      </w:r>
      <w:r>
        <w:t>th]</w:t>
      </w:r>
      <w:r>
        <w:rPr>
          <w:spacing w:val="-6"/>
        </w:rPr>
        <w:t xml:space="preserve"> </w:t>
      </w:r>
      <w:r>
        <w:t>edition</w:t>
      </w:r>
    </w:p>
    <w:p w14:paraId="603560A4" w14:textId="1A731DCF" w:rsidR="00177E0E" w:rsidRDefault="00F65DCF" w:rsidP="00F65DCF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7AC950C9" w14:textId="5F93C5A1" w:rsidR="00177E0E" w:rsidRDefault="00000000" w:rsidP="00F65DCF">
      <w:pPr>
        <w:pStyle w:val="BodyText"/>
        <w:spacing w:before="104" w:line="244" w:lineRule="auto"/>
        <w:ind w:left="85"/>
      </w:pPr>
      <w:r>
        <w:t>This</w:t>
      </w:r>
      <w:r>
        <w:rPr>
          <w:spacing w:val="-4"/>
        </w:rPr>
        <w:t xml:space="preserve"> </w:t>
      </w:r>
      <w:r>
        <w:t>document</w:t>
      </w:r>
      <w:r>
        <w:rPr>
          <w:spacing w:val="-4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considered</w:t>
      </w:r>
      <w:r>
        <w:rPr>
          <w:spacing w:val="-4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representative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[European</w:t>
      </w:r>
      <w:r>
        <w:rPr>
          <w:spacing w:val="-4"/>
        </w:rPr>
        <w:t xml:space="preserve"> </w:t>
      </w:r>
      <w:r>
        <w:t>Central</w:t>
      </w:r>
      <w:r>
        <w:rPr>
          <w:spacing w:val="-4"/>
        </w:rPr>
        <w:t xml:space="preserve"> </w:t>
      </w:r>
      <w:r>
        <w:t>Bank’s</w:t>
      </w:r>
      <w:r w:rsidR="00F65DCF">
        <w:rPr>
          <w:spacing w:val="-4"/>
        </w:rPr>
        <w:t xml:space="preserve"> / </w:t>
      </w:r>
      <w:r>
        <w:t>body’s</w:t>
      </w:r>
      <w:r w:rsidR="00F65DCF">
        <w:rPr>
          <w:spacing w:val="-4"/>
        </w:rPr>
        <w:t xml:space="preserve"> / </w:t>
      </w:r>
      <w:r>
        <w:t>agency’s] official position.</w:t>
      </w:r>
    </w:p>
    <w:p w14:paraId="182D2DBA" w14:textId="77777777" w:rsidR="00177E0E" w:rsidRDefault="00177E0E" w:rsidP="00F65DCF">
      <w:pPr>
        <w:pStyle w:val="BodyText"/>
        <w:spacing w:before="75"/>
      </w:pPr>
    </w:p>
    <w:p w14:paraId="183FF20B" w14:textId="77777777" w:rsidR="00177E0E" w:rsidRDefault="00000000" w:rsidP="00F65DCF">
      <w:pPr>
        <w:pStyle w:val="BodyText"/>
        <w:ind w:left="85"/>
      </w:pPr>
      <w:r>
        <w:t>Luxembourg:</w:t>
      </w:r>
      <w:r>
        <w:rPr>
          <w:spacing w:val="-9"/>
        </w:rPr>
        <w:t xml:space="preserve"> </w:t>
      </w:r>
      <w:r>
        <w:t>Publications</w:t>
      </w:r>
      <w:r>
        <w:rPr>
          <w:spacing w:val="-7"/>
        </w:rPr>
        <w:t xml:space="preserve"> </w:t>
      </w:r>
      <w:r>
        <w:t>Office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European</w:t>
      </w:r>
      <w:r>
        <w:rPr>
          <w:spacing w:val="-7"/>
        </w:rPr>
        <w:t xml:space="preserve"> </w:t>
      </w:r>
      <w:r>
        <w:t>Union,</w:t>
      </w:r>
      <w:r>
        <w:rPr>
          <w:spacing w:val="-6"/>
        </w:rPr>
        <w:t xml:space="preserve"> </w:t>
      </w:r>
      <w:r>
        <w:rPr>
          <w:spacing w:val="-2"/>
        </w:rPr>
        <w:t>[year]</w:t>
      </w:r>
    </w:p>
    <w:p w14:paraId="68354FAF" w14:textId="77777777" w:rsidR="00177E0E" w:rsidRDefault="00177E0E" w:rsidP="00F65DCF">
      <w:pPr>
        <w:pStyle w:val="BodyText"/>
        <w:spacing w:before="80"/>
      </w:pPr>
    </w:p>
    <w:p w14:paraId="34E0C392" w14:textId="0C2151C5" w:rsidR="00F65DCF" w:rsidRPr="00F65DCF" w:rsidRDefault="00000000" w:rsidP="00F65DCF">
      <w:pPr>
        <w:pStyle w:val="BodyText"/>
        <w:spacing w:line="348" w:lineRule="auto"/>
        <w:ind w:left="85"/>
      </w:pPr>
      <w:r>
        <w:t>©</w:t>
      </w:r>
      <w:r>
        <w:rPr>
          <w:spacing w:val="-3"/>
        </w:rPr>
        <w:t xml:space="preserve"> </w:t>
      </w:r>
      <w:r>
        <w:t>[European</w:t>
      </w:r>
      <w:r>
        <w:rPr>
          <w:spacing w:val="-3"/>
        </w:rPr>
        <w:t xml:space="preserve"> </w:t>
      </w:r>
      <w:r>
        <w:t>Central</w:t>
      </w:r>
      <w:r>
        <w:rPr>
          <w:spacing w:val="-3"/>
        </w:rPr>
        <w:t xml:space="preserve"> </w:t>
      </w:r>
      <w:r>
        <w:t>Bank</w:t>
      </w:r>
      <w:r w:rsidR="00F65DCF">
        <w:rPr>
          <w:spacing w:val="-3"/>
        </w:rPr>
        <w:t xml:space="preserve"> / </w:t>
      </w:r>
      <w:r>
        <w:t>body</w:t>
      </w:r>
      <w:r w:rsidR="00F65DCF">
        <w:rPr>
          <w:spacing w:val="-3"/>
        </w:rPr>
        <w:t xml:space="preserve"> / </w:t>
      </w:r>
      <w:r>
        <w:t>agency</w:t>
      </w:r>
      <w:r w:rsidR="00F65DCF">
        <w:rPr>
          <w:spacing w:val="-3"/>
        </w:rPr>
        <w:t xml:space="preserve"> / </w:t>
      </w:r>
      <w:r>
        <w:t>European</w:t>
      </w:r>
      <w:r>
        <w:rPr>
          <w:spacing w:val="-3"/>
        </w:rPr>
        <w:t xml:space="preserve"> </w:t>
      </w:r>
      <w:r>
        <w:t>Atomic</w:t>
      </w:r>
      <w:r>
        <w:rPr>
          <w:spacing w:val="-3"/>
        </w:rPr>
        <w:t xml:space="preserve"> </w:t>
      </w:r>
      <w:r>
        <w:t>Energy</w:t>
      </w:r>
      <w:r>
        <w:rPr>
          <w:spacing w:val="-3"/>
        </w:rPr>
        <w:t xml:space="preserve"> </w:t>
      </w:r>
      <w:r>
        <w:t>Community</w:t>
      </w:r>
      <w:r w:rsidR="00F65DCF">
        <w:rPr>
          <w:spacing w:val="-4"/>
        </w:rPr>
        <w:t xml:space="preserve"> / </w:t>
      </w:r>
      <w:r>
        <w:t>etc.],</w:t>
      </w:r>
      <w:r>
        <w:rPr>
          <w:spacing w:val="-3"/>
        </w:rPr>
        <w:t xml:space="preserve"> </w:t>
      </w:r>
      <w:r>
        <w:t>[year]</w:t>
      </w:r>
    </w:p>
    <w:p w14:paraId="603ED58C" w14:textId="112789DE" w:rsidR="00177E0E" w:rsidRDefault="00F65DCF" w:rsidP="00F65DCF">
      <w:pPr>
        <w:pStyle w:val="BodyText"/>
        <w:spacing w:line="348" w:lineRule="auto"/>
        <w:ind w:left="85"/>
      </w:pPr>
      <w:r w:rsidRPr="00F65DCF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6593480E" w14:textId="1BF9A60F" w:rsidR="00177E0E" w:rsidRDefault="00000000" w:rsidP="00F65DCF">
      <w:pPr>
        <w:pStyle w:val="BodyText"/>
        <w:spacing w:before="1" w:line="244" w:lineRule="auto"/>
        <w:ind w:left="85"/>
      </w:pPr>
      <w:r>
        <w:t>©</w:t>
      </w:r>
      <w:r>
        <w:rPr>
          <w:spacing w:val="-3"/>
        </w:rPr>
        <w:t xml:space="preserve"> </w:t>
      </w:r>
      <w:r>
        <w:t>[European</w:t>
      </w:r>
      <w:r>
        <w:rPr>
          <w:spacing w:val="-3"/>
        </w:rPr>
        <w:t xml:space="preserve"> </w:t>
      </w:r>
      <w:r>
        <w:t>Central</w:t>
      </w:r>
      <w:r>
        <w:rPr>
          <w:spacing w:val="-3"/>
        </w:rPr>
        <w:t xml:space="preserve"> </w:t>
      </w:r>
      <w:r>
        <w:t>Bank</w:t>
      </w:r>
      <w:r w:rsidR="00F65DCF">
        <w:rPr>
          <w:spacing w:val="-3"/>
        </w:rPr>
        <w:t xml:space="preserve"> / </w:t>
      </w:r>
      <w:r>
        <w:t>body</w:t>
      </w:r>
      <w:r w:rsidR="00F65DCF">
        <w:rPr>
          <w:spacing w:val="-3"/>
        </w:rPr>
        <w:t xml:space="preserve"> / </w:t>
      </w:r>
      <w:r>
        <w:t>agency</w:t>
      </w:r>
      <w:r w:rsidR="00F65DCF">
        <w:rPr>
          <w:spacing w:val="-3"/>
        </w:rPr>
        <w:t xml:space="preserve"> / </w:t>
      </w:r>
      <w:r>
        <w:t>European</w:t>
      </w:r>
      <w:r>
        <w:rPr>
          <w:spacing w:val="-3"/>
        </w:rPr>
        <w:t xml:space="preserve"> </w:t>
      </w:r>
      <w:r>
        <w:t>Atomic</w:t>
      </w:r>
      <w:r>
        <w:rPr>
          <w:spacing w:val="-3"/>
        </w:rPr>
        <w:t xml:space="preserve"> </w:t>
      </w:r>
      <w:r>
        <w:t>Energy</w:t>
      </w:r>
      <w:r>
        <w:rPr>
          <w:spacing w:val="-3"/>
        </w:rPr>
        <w:t xml:space="preserve"> </w:t>
      </w:r>
      <w:r>
        <w:t>Community</w:t>
      </w:r>
      <w:r w:rsidR="00F65DCF">
        <w:rPr>
          <w:spacing w:val="-4"/>
        </w:rPr>
        <w:t xml:space="preserve"> / </w:t>
      </w:r>
      <w:r>
        <w:t>etc.],</w:t>
      </w:r>
      <w:r>
        <w:rPr>
          <w:spacing w:val="-3"/>
        </w:rPr>
        <w:t xml:space="preserve"> </w:t>
      </w:r>
      <w:r>
        <w:t>[year].</w:t>
      </w:r>
      <w:r>
        <w:rPr>
          <w:spacing w:val="-3"/>
        </w:rPr>
        <w:t xml:space="preserve"> </w:t>
      </w:r>
      <w:r>
        <w:t>Some</w:t>
      </w:r>
      <w:r>
        <w:rPr>
          <w:spacing w:val="-3"/>
        </w:rPr>
        <w:t xml:space="preserve"> </w:t>
      </w:r>
      <w:r>
        <w:t>content</w:t>
      </w:r>
      <w:r>
        <w:rPr>
          <w:spacing w:val="-3"/>
        </w:rPr>
        <w:t xml:space="preserve"> </w:t>
      </w:r>
      <w:r>
        <w:t>was created using [name of the AI tool].</w:t>
      </w:r>
    </w:p>
    <w:p w14:paraId="5E402603" w14:textId="77777777" w:rsidR="00177E0E" w:rsidRDefault="00177E0E" w:rsidP="00F65DCF">
      <w:pPr>
        <w:pStyle w:val="BodyText"/>
        <w:spacing w:before="62"/>
      </w:pPr>
    </w:p>
    <w:p w14:paraId="5DFF34A1" w14:textId="0FE3B5E5" w:rsidR="00177E0E" w:rsidRDefault="00F65DCF" w:rsidP="00F65DCF">
      <w:pPr>
        <w:pStyle w:val="BodyText"/>
        <w:spacing w:before="1"/>
        <w:ind w:left="85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spacing w:val="-4"/>
          <w:position w:val="1"/>
          <w:sz w:val="16"/>
        </w:rPr>
        <w:t>(</w:t>
      </w:r>
      <w:r w:rsidR="00000000">
        <w:rPr>
          <w:color w:val="FF0000"/>
          <w:spacing w:val="-4"/>
          <w:position w:val="5"/>
          <w:sz w:val="16"/>
        </w:rPr>
        <w:t>2</w:t>
      </w:r>
      <w:r w:rsidR="00000000">
        <w:rPr>
          <w:color w:val="FF0000"/>
          <w:spacing w:val="-4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  <w:spacing w:val="-4"/>
        </w:rPr>
        <w:t>:</w:t>
      </w:r>
    </w:p>
    <w:p w14:paraId="2292E1C7" w14:textId="77777777" w:rsidR="00177E0E" w:rsidRDefault="00000000" w:rsidP="00F65DCF">
      <w:pPr>
        <w:pStyle w:val="BodyText"/>
        <w:spacing w:before="104"/>
        <w:ind w:left="85"/>
      </w:pPr>
      <w:r>
        <w:t>Reproduction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authorised</w:t>
      </w:r>
      <w:r>
        <w:rPr>
          <w:spacing w:val="-6"/>
        </w:rPr>
        <w:t xml:space="preserve"> </w:t>
      </w:r>
      <w:r>
        <w:t>provided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source</w:t>
      </w:r>
      <w:r>
        <w:rPr>
          <w:spacing w:val="-6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-2"/>
        </w:rPr>
        <w:t>acknowledged.</w:t>
      </w:r>
    </w:p>
    <w:p w14:paraId="77EC483C" w14:textId="77777777" w:rsidR="00177E0E" w:rsidRDefault="00177E0E" w:rsidP="00F65DCF">
      <w:pPr>
        <w:pStyle w:val="BodyText"/>
        <w:spacing w:before="79"/>
      </w:pPr>
    </w:p>
    <w:p w14:paraId="3E9C27CC" w14:textId="77777777" w:rsidR="00177E0E" w:rsidRDefault="00000000" w:rsidP="00F65DCF">
      <w:pPr>
        <w:pStyle w:val="BodyText"/>
        <w:spacing w:before="1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07AF9CA6" w14:textId="780BE515" w:rsidR="00177E0E" w:rsidRDefault="00000000" w:rsidP="00F65DCF">
      <w:pPr>
        <w:pStyle w:val="BodyText"/>
        <w:spacing w:before="104" w:line="244" w:lineRule="auto"/>
        <w:ind w:left="85"/>
      </w:pPr>
      <w:r>
        <w:t>For any use or reproduction of elements that are not owned by the [European Central Bank</w:t>
      </w:r>
      <w:r w:rsidR="00F65DCF">
        <w:t xml:space="preserve"> / </w:t>
      </w:r>
      <w:r>
        <w:t>body</w:t>
      </w:r>
      <w:r w:rsidR="00F65DCF">
        <w:t xml:space="preserve"> / </w:t>
      </w:r>
      <w:r>
        <w:t>agency], permission</w:t>
      </w:r>
      <w:r>
        <w:rPr>
          <w:spacing w:val="-3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need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sought</w:t>
      </w:r>
      <w:r>
        <w:rPr>
          <w:spacing w:val="-3"/>
        </w:rPr>
        <w:t xml:space="preserve"> </w:t>
      </w:r>
      <w:r>
        <w:t>directly</w:t>
      </w:r>
      <w:r>
        <w:rPr>
          <w:spacing w:val="-3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respective</w:t>
      </w:r>
      <w:r>
        <w:rPr>
          <w:spacing w:val="-3"/>
        </w:rPr>
        <w:t xml:space="preserve"> </w:t>
      </w:r>
      <w:r>
        <w:t>rightholders.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[European</w:t>
      </w:r>
      <w:r>
        <w:rPr>
          <w:spacing w:val="-3"/>
        </w:rPr>
        <w:t xml:space="preserve"> </w:t>
      </w:r>
      <w:r>
        <w:t>Central</w:t>
      </w:r>
      <w:r>
        <w:rPr>
          <w:spacing w:val="-3"/>
        </w:rPr>
        <w:t xml:space="preserve"> </w:t>
      </w:r>
      <w:r>
        <w:t>Bank</w:t>
      </w:r>
      <w:r w:rsidR="00F65DCF">
        <w:rPr>
          <w:spacing w:val="-3"/>
        </w:rPr>
        <w:t xml:space="preserve"> / </w:t>
      </w:r>
      <w:r>
        <w:t>body</w:t>
      </w:r>
      <w:r w:rsidR="00F65DCF">
        <w:rPr>
          <w:spacing w:val="-3"/>
        </w:rPr>
        <w:t xml:space="preserve"> / </w:t>
      </w:r>
      <w:r>
        <w:t>agency] does not own the copyright in relation to the following elements:</w:t>
      </w:r>
    </w:p>
    <w:p w14:paraId="7719301E" w14:textId="77777777" w:rsidR="00177E0E" w:rsidRDefault="00000000" w:rsidP="00F65DCF">
      <w:pPr>
        <w:pStyle w:val="ListParagraph"/>
        <w:numPr>
          <w:ilvl w:val="0"/>
          <w:numId w:val="3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cover,</w:t>
      </w:r>
      <w:r>
        <w:rPr>
          <w:spacing w:val="-9"/>
          <w:sz w:val="20"/>
        </w:rPr>
        <w:t xml:space="preserve"> </w:t>
      </w:r>
      <w:r>
        <w:rPr>
          <w:sz w:val="20"/>
        </w:rPr>
        <w:t>[element</w:t>
      </w:r>
      <w:r>
        <w:rPr>
          <w:spacing w:val="-8"/>
          <w:sz w:val="20"/>
        </w:rPr>
        <w:t xml:space="preserve"> </w:t>
      </w:r>
      <w:r>
        <w:rPr>
          <w:sz w:val="20"/>
        </w:rPr>
        <w:t>concerned],</w:t>
      </w:r>
      <w:r>
        <w:rPr>
          <w:spacing w:val="-8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7"/>
          <w:sz w:val="20"/>
        </w:rPr>
        <w:t xml:space="preserve"> </w:t>
      </w:r>
      <w:r>
        <w:rPr>
          <w:sz w:val="20"/>
        </w:rPr>
        <w:t>e.g.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Unsplash.com];</w:t>
      </w:r>
    </w:p>
    <w:p w14:paraId="1C57E85C" w14:textId="77777777" w:rsidR="00177E0E" w:rsidRDefault="00000000" w:rsidP="00F65DCF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page</w:t>
      </w:r>
      <w:r>
        <w:rPr>
          <w:spacing w:val="-6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[element</w:t>
      </w:r>
      <w:r>
        <w:rPr>
          <w:spacing w:val="-6"/>
          <w:sz w:val="20"/>
        </w:rPr>
        <w:t xml:space="preserve"> </w:t>
      </w:r>
      <w:r>
        <w:rPr>
          <w:sz w:val="20"/>
        </w:rPr>
        <w:t>concerned],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e.g.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5"/>
          <w:sz w:val="20"/>
        </w:rPr>
        <w:t xml:space="preserve"> </w:t>
      </w:r>
      <w:r>
        <w:rPr>
          <w:sz w:val="20"/>
        </w:rPr>
        <w:t>Stock],</w:t>
      </w:r>
      <w:r>
        <w:rPr>
          <w:spacing w:val="-5"/>
          <w:sz w:val="20"/>
        </w:rPr>
        <w:t xml:space="preserve"> </w:t>
      </w:r>
      <w:r>
        <w:rPr>
          <w:sz w:val="20"/>
        </w:rPr>
        <w:t>[author],</w:t>
      </w:r>
      <w:r>
        <w:rPr>
          <w:spacing w:val="-6"/>
          <w:sz w:val="20"/>
        </w:rPr>
        <w:t xml:space="preserve"> </w:t>
      </w:r>
      <w:r>
        <w:rPr>
          <w:sz w:val="20"/>
        </w:rPr>
        <w:t>all</w:t>
      </w:r>
      <w:r>
        <w:rPr>
          <w:spacing w:val="-5"/>
          <w:sz w:val="20"/>
        </w:rPr>
        <w:t xml:space="preserve"> </w:t>
      </w:r>
      <w:r>
        <w:rPr>
          <w:sz w:val="20"/>
        </w:rPr>
        <w:t>rights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reserved;</w:t>
      </w:r>
    </w:p>
    <w:p w14:paraId="7379D5D4" w14:textId="5634D123" w:rsidR="00177E0E" w:rsidRDefault="00000000" w:rsidP="00F65DCF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page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4"/>
          <w:sz w:val="20"/>
        </w:rPr>
        <w:t xml:space="preserve"> </w:t>
      </w:r>
      <w:r>
        <w:rPr>
          <w:sz w:val="20"/>
        </w:rPr>
        <w:t>[element</w:t>
      </w:r>
      <w:r>
        <w:rPr>
          <w:spacing w:val="-5"/>
          <w:sz w:val="20"/>
        </w:rPr>
        <w:t xml:space="preserve"> </w:t>
      </w:r>
      <w:r>
        <w:rPr>
          <w:sz w:val="20"/>
        </w:rPr>
        <w:t>concerned],</w:t>
      </w:r>
      <w:r>
        <w:rPr>
          <w:spacing w:val="-4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e.g.</w:t>
      </w:r>
      <w:r>
        <w:rPr>
          <w:spacing w:val="-4"/>
          <w:sz w:val="20"/>
        </w:rPr>
        <w:t xml:space="preserve"> </w:t>
      </w:r>
      <w:r>
        <w:rPr>
          <w:sz w:val="20"/>
        </w:rPr>
        <w:t>Flickr],</w:t>
      </w:r>
      <w:r>
        <w:rPr>
          <w:spacing w:val="-4"/>
          <w:sz w:val="20"/>
        </w:rPr>
        <w:t xml:space="preserve"> </w:t>
      </w:r>
      <w:r>
        <w:rPr>
          <w:sz w:val="20"/>
        </w:rPr>
        <w:t>[author],</w:t>
      </w:r>
      <w:r>
        <w:rPr>
          <w:spacing w:val="-5"/>
          <w:sz w:val="20"/>
        </w:rPr>
        <w:t xml:space="preserve"> </w:t>
      </w:r>
      <w:r>
        <w:rPr>
          <w:sz w:val="20"/>
        </w:rPr>
        <w:t>licensed</w:t>
      </w:r>
      <w:r>
        <w:rPr>
          <w:spacing w:val="-4"/>
          <w:sz w:val="20"/>
        </w:rPr>
        <w:t xml:space="preserve"> </w:t>
      </w:r>
      <w:r>
        <w:rPr>
          <w:sz w:val="20"/>
        </w:rPr>
        <w:t>under</w:t>
      </w:r>
      <w:r>
        <w:rPr>
          <w:spacing w:val="-5"/>
          <w:sz w:val="20"/>
        </w:rPr>
        <w:t xml:space="preserve"> </w:t>
      </w:r>
      <w:r w:rsidR="00F65DCF">
        <w:rPr>
          <w:sz w:val="20"/>
        </w:rPr>
        <w:t>CC BY</w:t>
      </w:r>
      <w:r w:rsidR="00F65DCF">
        <w:rPr>
          <w:spacing w:val="-4"/>
          <w:sz w:val="20"/>
        </w:rPr>
        <w:t> 2.0</w:t>
      </w:r>
      <w:r>
        <w:rPr>
          <w:spacing w:val="-5"/>
          <w:sz w:val="20"/>
        </w:rPr>
        <w:t xml:space="preserve"> </w:t>
      </w:r>
      <w:r w:rsidR="00F65DCF">
        <w:rPr>
          <w:sz w:val="20"/>
        </w:rPr>
        <w:t>[+ </w:t>
      </w:r>
      <w:r>
        <w:rPr>
          <w:sz w:val="20"/>
        </w:rPr>
        <w:t>link</w:t>
      </w:r>
      <w:r>
        <w:rPr>
          <w:spacing w:val="-5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licence];</w:t>
      </w:r>
    </w:p>
    <w:p w14:paraId="240D2000" w14:textId="16C52C87" w:rsidR="00177E0E" w:rsidRDefault="00000000" w:rsidP="00F65DCF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[illustration/photo/etc.],</w:t>
      </w:r>
      <w:r w:rsidR="00F65DCF">
        <w:rPr>
          <w:spacing w:val="-8"/>
          <w:sz w:val="20"/>
        </w:rPr>
        <w:t xml:space="preserve"> p. 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©</w:t>
      </w:r>
      <w:r>
        <w:rPr>
          <w:spacing w:val="-5"/>
          <w:sz w:val="20"/>
        </w:rPr>
        <w:t xml:space="preserve"> </w:t>
      </w:r>
      <w:r>
        <w:rPr>
          <w:sz w:val="20"/>
        </w:rPr>
        <w:t>[name</w:t>
      </w:r>
      <w:r>
        <w:rPr>
          <w:spacing w:val="-6"/>
          <w:sz w:val="20"/>
        </w:rPr>
        <w:t xml:space="preserve"> </w:t>
      </w:r>
      <w:r>
        <w:rPr>
          <w:sz w:val="20"/>
        </w:rPr>
        <w:t>of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artist],</w:t>
      </w:r>
      <w:r>
        <w:rPr>
          <w:spacing w:val="-5"/>
          <w:sz w:val="20"/>
        </w:rPr>
        <w:t xml:space="preserve"> </w:t>
      </w:r>
      <w:r>
        <w:rPr>
          <w:sz w:val="20"/>
        </w:rPr>
        <w:t>[year],</w:t>
      </w:r>
      <w:r>
        <w:rPr>
          <w:spacing w:val="-6"/>
          <w:sz w:val="20"/>
        </w:rPr>
        <w:t xml:space="preserve"> </w:t>
      </w:r>
      <w:r>
        <w:rPr>
          <w:sz w:val="20"/>
        </w:rPr>
        <w:t>all</w:t>
      </w:r>
      <w:r>
        <w:rPr>
          <w:spacing w:val="-5"/>
          <w:sz w:val="20"/>
        </w:rPr>
        <w:t xml:space="preserve"> </w:t>
      </w:r>
      <w:r>
        <w:rPr>
          <w:sz w:val="20"/>
        </w:rPr>
        <w:t>rights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reserved.</w:t>
      </w:r>
    </w:p>
    <w:p w14:paraId="26916EC0" w14:textId="77777777" w:rsidR="00177E0E" w:rsidRDefault="00177E0E" w:rsidP="00F65DCF">
      <w:pPr>
        <w:pStyle w:val="BodyText"/>
        <w:spacing w:before="80"/>
      </w:pPr>
    </w:p>
    <w:p w14:paraId="345291EB" w14:textId="77777777" w:rsidR="00177E0E" w:rsidRDefault="00000000" w:rsidP="00F65DCF"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5EB4B9DD" w14:textId="4F7C0588" w:rsidR="00177E0E" w:rsidRDefault="00000000" w:rsidP="00F65DCF">
      <w:pPr>
        <w:pStyle w:val="BodyText"/>
        <w:spacing w:before="104" w:line="244" w:lineRule="auto"/>
        <w:ind w:left="85"/>
      </w:pPr>
      <w:r>
        <w:t>For</w:t>
      </w:r>
      <w:r>
        <w:rPr>
          <w:spacing w:val="-3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use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reproduction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elements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owned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[European</w:t>
      </w:r>
      <w:r>
        <w:rPr>
          <w:spacing w:val="-3"/>
        </w:rPr>
        <w:t xml:space="preserve"> </w:t>
      </w:r>
      <w:r>
        <w:t>Central</w:t>
      </w:r>
      <w:r>
        <w:rPr>
          <w:spacing w:val="-3"/>
        </w:rPr>
        <w:t xml:space="preserve"> </w:t>
      </w:r>
      <w:r>
        <w:t>Bank</w:t>
      </w:r>
      <w:r w:rsidR="00F65DCF">
        <w:rPr>
          <w:spacing w:val="-3"/>
        </w:rPr>
        <w:t xml:space="preserve"> / </w:t>
      </w:r>
      <w:r>
        <w:t>body</w:t>
      </w:r>
      <w:r w:rsidR="00F65DCF">
        <w:rPr>
          <w:spacing w:val="-3"/>
        </w:rPr>
        <w:t xml:space="preserve"> / </w:t>
      </w:r>
      <w:r>
        <w:t>agency], permission may need to be sought directly from the respective rightholders.</w:t>
      </w:r>
    </w:p>
    <w:p w14:paraId="564B36CA" w14:textId="77777777" w:rsidR="00177E0E" w:rsidRDefault="00177E0E" w:rsidP="00F65DCF">
      <w:pPr>
        <w:pStyle w:val="BodyText"/>
        <w:spacing w:before="128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177E0E" w14:paraId="132FAE30" w14:textId="77777777">
        <w:trPr>
          <w:trHeight w:val="257"/>
        </w:trPr>
        <w:tc>
          <w:tcPr>
            <w:tcW w:w="773" w:type="dxa"/>
          </w:tcPr>
          <w:p w14:paraId="1E81C59E" w14:textId="77777777" w:rsidR="00177E0E" w:rsidRDefault="00000000" w:rsidP="00F65DCF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7386F6E4" w14:textId="77777777" w:rsidR="00177E0E" w:rsidRDefault="00000000" w:rsidP="00F65DCF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1BBA8762" w14:textId="77777777" w:rsidR="00177E0E" w:rsidRDefault="00000000" w:rsidP="00F65DCF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DE88C7F" w14:textId="77777777" w:rsidR="00177E0E" w:rsidRDefault="00000000" w:rsidP="00F65DCF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3D62D26F" w14:textId="77777777" w:rsidR="00177E0E" w:rsidRDefault="00000000" w:rsidP="00F65DCF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177E0E" w14:paraId="6E6150EB" w14:textId="77777777">
        <w:trPr>
          <w:trHeight w:val="290"/>
        </w:trPr>
        <w:tc>
          <w:tcPr>
            <w:tcW w:w="773" w:type="dxa"/>
          </w:tcPr>
          <w:p w14:paraId="273A3451" w14:textId="77777777" w:rsidR="00177E0E" w:rsidRDefault="00000000" w:rsidP="00F65DCF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7EF5C8D6" w14:textId="77777777" w:rsidR="00177E0E" w:rsidRDefault="00000000" w:rsidP="00F65DC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3626A989" w14:textId="77777777" w:rsidR="00177E0E" w:rsidRDefault="00000000" w:rsidP="00F65DC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442C6EA" w14:textId="77777777" w:rsidR="00177E0E" w:rsidRDefault="00000000" w:rsidP="00F65DC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10D59FD4" w14:textId="77777777" w:rsidR="00177E0E" w:rsidRDefault="00000000" w:rsidP="00F65DCF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177E0E" w14:paraId="454CE3BA" w14:textId="77777777">
        <w:trPr>
          <w:trHeight w:val="290"/>
        </w:trPr>
        <w:tc>
          <w:tcPr>
            <w:tcW w:w="773" w:type="dxa"/>
          </w:tcPr>
          <w:p w14:paraId="266A3D76" w14:textId="77777777" w:rsidR="00177E0E" w:rsidRDefault="00000000" w:rsidP="00F65DCF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54C49588" w14:textId="77777777" w:rsidR="00177E0E" w:rsidRDefault="00000000" w:rsidP="00F65DC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14A96F0E" w14:textId="77777777" w:rsidR="00177E0E" w:rsidRDefault="00000000" w:rsidP="00F65DC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43162E19" w14:textId="77777777" w:rsidR="00177E0E" w:rsidRDefault="00000000" w:rsidP="00F65DC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4F34FE5" w14:textId="77777777" w:rsidR="00177E0E" w:rsidRDefault="00000000" w:rsidP="00F65DCF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177E0E" w14:paraId="290C42C4" w14:textId="77777777">
        <w:trPr>
          <w:trHeight w:val="257"/>
        </w:trPr>
        <w:tc>
          <w:tcPr>
            <w:tcW w:w="773" w:type="dxa"/>
          </w:tcPr>
          <w:p w14:paraId="31C920C0" w14:textId="77777777" w:rsidR="00177E0E" w:rsidRDefault="00000000" w:rsidP="00F65DCF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0BFA38D9" w14:textId="77777777" w:rsidR="00177E0E" w:rsidRDefault="00000000" w:rsidP="00F65DCF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1963A12B" w14:textId="77777777" w:rsidR="00177E0E" w:rsidRDefault="00000000" w:rsidP="00F65DCF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E2ABB46" w14:textId="77777777" w:rsidR="00177E0E" w:rsidRDefault="00000000" w:rsidP="00F65DCF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685F3F4C" w14:textId="77777777" w:rsidR="00177E0E" w:rsidRDefault="00000000" w:rsidP="00F65DCF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566A3238" w14:textId="77777777" w:rsidR="00177E0E" w:rsidRDefault="00177E0E" w:rsidP="00F65DCF">
      <w:pPr>
        <w:pStyle w:val="BodyText"/>
      </w:pPr>
    </w:p>
    <w:p w14:paraId="43156017" w14:textId="77777777" w:rsidR="00177E0E" w:rsidRDefault="00177E0E" w:rsidP="00F65DCF">
      <w:pPr>
        <w:pStyle w:val="BodyText"/>
      </w:pPr>
    </w:p>
    <w:p w14:paraId="261432B7" w14:textId="77777777" w:rsidR="00177E0E" w:rsidRDefault="00177E0E" w:rsidP="00F65DCF">
      <w:pPr>
        <w:pStyle w:val="BodyText"/>
      </w:pPr>
    </w:p>
    <w:p w14:paraId="6FEA6095" w14:textId="77777777" w:rsidR="00177E0E" w:rsidRDefault="00177E0E" w:rsidP="00F65DCF">
      <w:pPr>
        <w:pStyle w:val="BodyText"/>
      </w:pPr>
    </w:p>
    <w:p w14:paraId="0D88269F" w14:textId="77777777" w:rsidR="00177E0E" w:rsidRDefault="00177E0E" w:rsidP="00F65DCF">
      <w:pPr>
        <w:pStyle w:val="BodyText"/>
      </w:pPr>
    </w:p>
    <w:p w14:paraId="3B3E6A38" w14:textId="77777777" w:rsidR="00177E0E" w:rsidRDefault="00177E0E" w:rsidP="00F65DCF">
      <w:pPr>
        <w:pStyle w:val="BodyText"/>
      </w:pPr>
    </w:p>
    <w:p w14:paraId="647DB29E" w14:textId="77777777" w:rsidR="00177E0E" w:rsidRDefault="00177E0E" w:rsidP="00F65DCF">
      <w:pPr>
        <w:pStyle w:val="BodyText"/>
      </w:pPr>
    </w:p>
    <w:p w14:paraId="453A5427" w14:textId="77777777" w:rsidR="00177E0E" w:rsidRDefault="00177E0E" w:rsidP="00F65DCF">
      <w:pPr>
        <w:pStyle w:val="BodyText"/>
      </w:pPr>
    </w:p>
    <w:p w14:paraId="69BB4690" w14:textId="77777777" w:rsidR="00177E0E" w:rsidRDefault="00177E0E" w:rsidP="00F65DCF">
      <w:pPr>
        <w:pStyle w:val="BodyText"/>
      </w:pPr>
    </w:p>
    <w:p w14:paraId="508EFFD1" w14:textId="77777777" w:rsidR="00177E0E" w:rsidRDefault="00177E0E" w:rsidP="00F65DCF">
      <w:pPr>
        <w:pStyle w:val="BodyText"/>
      </w:pPr>
    </w:p>
    <w:p w14:paraId="18F8D849" w14:textId="77777777" w:rsidR="00177E0E" w:rsidRDefault="00177E0E" w:rsidP="00F65DCF">
      <w:pPr>
        <w:pStyle w:val="BodyText"/>
      </w:pPr>
    </w:p>
    <w:p w14:paraId="1D8E1674" w14:textId="77777777" w:rsidR="00177E0E" w:rsidRDefault="00177E0E" w:rsidP="00F65DCF">
      <w:pPr>
        <w:pStyle w:val="BodyText"/>
      </w:pPr>
    </w:p>
    <w:p w14:paraId="6F0020E0" w14:textId="77777777" w:rsidR="00177E0E" w:rsidRDefault="00177E0E" w:rsidP="00F65DCF">
      <w:pPr>
        <w:pStyle w:val="BodyText"/>
      </w:pPr>
    </w:p>
    <w:p w14:paraId="72FA2F2D" w14:textId="77777777" w:rsidR="00177E0E" w:rsidRDefault="00177E0E" w:rsidP="00F65DCF">
      <w:pPr>
        <w:pStyle w:val="BodyText"/>
      </w:pPr>
    </w:p>
    <w:p w14:paraId="02F0D0A8" w14:textId="77777777" w:rsidR="00177E0E" w:rsidRDefault="00177E0E" w:rsidP="00F65DCF">
      <w:pPr>
        <w:pStyle w:val="BodyText"/>
      </w:pPr>
    </w:p>
    <w:p w14:paraId="6B816185" w14:textId="77777777" w:rsidR="00177E0E" w:rsidRDefault="00000000" w:rsidP="00F65DCF">
      <w:pPr>
        <w:pStyle w:val="BodyText"/>
        <w:spacing w:before="131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71F882C" wp14:editId="2FB7B5A2">
                <wp:simplePos x="0" y="0"/>
                <wp:positionH relativeFrom="page">
                  <wp:posOffset>503999</wp:posOffset>
                </wp:positionH>
                <wp:positionV relativeFrom="paragraph">
                  <wp:posOffset>244822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4AAFE7" id="Graphic 1" o:spid="_x0000_s1026" style="position:absolute;margin-left:39.7pt;margin-top:19.3pt;width:146.85pt;height:.3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D8716C4" w14:textId="5CAA49EE" w:rsidR="00177E0E" w:rsidRDefault="00000000" w:rsidP="00F65DCF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5">
        <w:r>
          <w:rPr>
            <w:color w:val="0000FF"/>
            <w:sz w:val="18"/>
            <w:u w:val="single" w:color="0000FF"/>
          </w:rPr>
          <w:t xml:space="preserve">Disclaimers in </w:t>
        </w:r>
        <w:r w:rsidR="00F65DCF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 w:rsidRPr="00F65DCF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228139E4" w14:textId="545D7418" w:rsidR="00177E0E" w:rsidRDefault="00000000" w:rsidP="00F65DCF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 xml:space="preserve">This is the standard copyright notice. Agencies and bodies applying an opener reuse policy or licensing their publications </w:t>
      </w:r>
      <w:r w:rsidR="00F65DCF">
        <w:rPr>
          <w:sz w:val="18"/>
        </w:rPr>
        <w:t>under a Creative</w:t>
      </w:r>
      <w:r>
        <w:rPr>
          <w:sz w:val="18"/>
        </w:rPr>
        <w:t>-Commons</w:t>
      </w:r>
      <w:r>
        <w:rPr>
          <w:spacing w:val="-3"/>
          <w:sz w:val="18"/>
        </w:rPr>
        <w:t xml:space="preserve"> </w:t>
      </w:r>
      <w:r>
        <w:rPr>
          <w:sz w:val="18"/>
        </w:rPr>
        <w:t>licence</w:t>
      </w:r>
      <w:r>
        <w:rPr>
          <w:spacing w:val="-3"/>
          <w:sz w:val="18"/>
        </w:rPr>
        <w:t xml:space="preserve"> </w:t>
      </w:r>
      <w:r>
        <w:rPr>
          <w:sz w:val="18"/>
        </w:rPr>
        <w:t>may</w:t>
      </w:r>
      <w:r>
        <w:rPr>
          <w:spacing w:val="-3"/>
          <w:sz w:val="18"/>
        </w:rPr>
        <w:t xml:space="preserve"> </w:t>
      </w:r>
      <w:r>
        <w:rPr>
          <w:sz w:val="18"/>
        </w:rPr>
        <w:t>take</w:t>
      </w:r>
      <w:r>
        <w:rPr>
          <w:spacing w:val="-3"/>
          <w:sz w:val="18"/>
        </w:rPr>
        <w:t xml:space="preserve"> </w:t>
      </w:r>
      <w:r>
        <w:rPr>
          <w:sz w:val="18"/>
        </w:rPr>
        <w:t>inspiration</w:t>
      </w:r>
      <w:r>
        <w:rPr>
          <w:spacing w:val="-3"/>
          <w:sz w:val="18"/>
        </w:rPr>
        <w:t xml:space="preserve"> </w:t>
      </w:r>
      <w:r>
        <w:rPr>
          <w:sz w:val="18"/>
        </w:rPr>
        <w:t>from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Commission's</w:t>
      </w:r>
      <w:r>
        <w:rPr>
          <w:spacing w:val="-3"/>
          <w:sz w:val="18"/>
        </w:rPr>
        <w:t xml:space="preserve"> </w:t>
      </w:r>
      <w:r>
        <w:rPr>
          <w:sz w:val="18"/>
        </w:rPr>
        <w:t>liminary</w:t>
      </w:r>
      <w:r>
        <w:rPr>
          <w:spacing w:val="-3"/>
          <w:sz w:val="18"/>
        </w:rPr>
        <w:t xml:space="preserve"> </w:t>
      </w:r>
      <w:r>
        <w:rPr>
          <w:sz w:val="18"/>
        </w:rPr>
        <w:t>pages</w:t>
      </w:r>
      <w:r>
        <w:rPr>
          <w:spacing w:val="-3"/>
          <w:sz w:val="18"/>
        </w:rPr>
        <w:t xml:space="preserve"> </w:t>
      </w:r>
      <w:r>
        <w:rPr>
          <w:sz w:val="18"/>
        </w:rPr>
        <w:t>or</w:t>
      </w:r>
      <w:r>
        <w:rPr>
          <w:spacing w:val="-3"/>
          <w:sz w:val="18"/>
        </w:rPr>
        <w:t xml:space="preserve"> </w:t>
      </w:r>
      <w:r>
        <w:rPr>
          <w:sz w:val="18"/>
        </w:rPr>
        <w:t>contact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OP</w:t>
      </w:r>
      <w:r>
        <w:rPr>
          <w:spacing w:val="-3"/>
          <w:sz w:val="18"/>
        </w:rPr>
        <w:t xml:space="preserve"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</w:rPr>
        <w:t>).</w:t>
      </w:r>
    </w:p>
    <w:p w14:paraId="5296ADC1" w14:textId="77777777" w:rsidR="00177E0E" w:rsidRDefault="00177E0E" w:rsidP="00F65DCF">
      <w:pPr>
        <w:pStyle w:val="ListParagraph"/>
        <w:spacing w:line="266" w:lineRule="auto"/>
        <w:rPr>
          <w:sz w:val="18"/>
        </w:rPr>
        <w:sectPr w:rsidR="00177E0E">
          <w:type w:val="continuous"/>
          <w:pgSz w:w="11910" w:h="16840"/>
          <w:pgMar w:top="360" w:right="850" w:bottom="280" w:left="708" w:header="720" w:footer="720" w:gutter="0"/>
          <w:cols w:space="720"/>
        </w:sectPr>
      </w:pPr>
    </w:p>
    <w:p w14:paraId="79949B5A" w14:textId="77777777" w:rsidR="00177E0E" w:rsidRDefault="00000000" w:rsidP="00F65DCF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5518CE85" w14:textId="77777777" w:rsidR="00177E0E" w:rsidRDefault="00000000" w:rsidP="00F65DCF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33B7A3DA" w14:textId="77777777" w:rsidR="00177E0E" w:rsidRDefault="00000000" w:rsidP="00F65DCF">
      <w:pPr>
        <w:pStyle w:val="BodyText"/>
        <w:spacing w:before="104"/>
        <w:ind w:left="85"/>
      </w:pPr>
      <w:r>
        <w:t>Price</w:t>
      </w:r>
      <w:r>
        <w:rPr>
          <w:spacing w:val="-12"/>
        </w:rPr>
        <w:t xml:space="preserve"> </w:t>
      </w:r>
      <w:r>
        <w:t>(excluding</w:t>
      </w:r>
      <w:r>
        <w:rPr>
          <w:spacing w:val="-9"/>
        </w:rPr>
        <w:t xml:space="preserve"> </w:t>
      </w:r>
      <w:r>
        <w:t>VAT)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Luxembourg:</w:t>
      </w:r>
      <w:r>
        <w:rPr>
          <w:spacing w:val="-9"/>
        </w:rPr>
        <w:t xml:space="preserve"> </w:t>
      </w:r>
      <w:r>
        <w:t>EUR</w:t>
      </w:r>
      <w:r>
        <w:rPr>
          <w:spacing w:val="-9"/>
        </w:rPr>
        <w:t xml:space="preserve"> </w:t>
      </w:r>
      <w:r>
        <w:rPr>
          <w:spacing w:val="-10"/>
        </w:rPr>
        <w:t>…</w:t>
      </w:r>
    </w:p>
    <w:p w14:paraId="2715AC60" w14:textId="77777777" w:rsidR="00177E0E" w:rsidRDefault="00177E0E" w:rsidP="00F65DCF">
      <w:pPr>
        <w:pStyle w:val="BodyText"/>
        <w:sectPr w:rsidR="00177E0E">
          <w:pgSz w:w="11910" w:h="16840"/>
          <w:pgMar w:top="360" w:right="850" w:bottom="280" w:left="708" w:header="720" w:footer="720" w:gutter="0"/>
          <w:cols w:space="720"/>
        </w:sectPr>
      </w:pPr>
    </w:p>
    <w:p w14:paraId="0582B1F9" w14:textId="77777777" w:rsidR="00177E0E" w:rsidRDefault="00000000" w:rsidP="00F65DCF">
      <w:pPr>
        <w:pStyle w:val="Heading1"/>
        <w:spacing w:before="80"/>
      </w:pPr>
      <w:r>
        <w:lastRenderedPageBreak/>
        <w:t>Getting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touch</w:t>
      </w:r>
      <w:r>
        <w:rPr>
          <w:spacing w:val="-4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5"/>
        </w:rPr>
        <w:t>EU</w:t>
      </w:r>
    </w:p>
    <w:p w14:paraId="01F261CC" w14:textId="77777777" w:rsidR="00177E0E" w:rsidRDefault="00000000" w:rsidP="00F65DCF">
      <w:pPr>
        <w:pStyle w:val="Heading2"/>
        <w:spacing w:before="154"/>
      </w:pPr>
      <w:r>
        <w:t>In</w:t>
      </w:r>
      <w:r>
        <w:rPr>
          <w:spacing w:val="-2"/>
        </w:rPr>
        <w:t xml:space="preserve"> person</w:t>
      </w:r>
    </w:p>
    <w:p w14:paraId="4A9E7566" w14:textId="77777777" w:rsidR="00177E0E" w:rsidRDefault="00000000" w:rsidP="00F65DCF">
      <w:pPr>
        <w:spacing w:before="167" w:line="290" w:lineRule="auto"/>
        <w:ind w:left="85"/>
      </w:pPr>
      <w:r>
        <w:t>All</w:t>
      </w:r>
      <w:r>
        <w:rPr>
          <w:spacing w:val="-4"/>
        </w:rPr>
        <w:t xml:space="preserve"> </w:t>
      </w:r>
      <w:r>
        <w:t>over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European</w:t>
      </w:r>
      <w:r>
        <w:rPr>
          <w:spacing w:val="-4"/>
        </w:rPr>
        <w:t xml:space="preserve"> </w:t>
      </w:r>
      <w:r>
        <w:t>Union</w:t>
      </w:r>
      <w:r>
        <w:rPr>
          <w:spacing w:val="-4"/>
        </w:rPr>
        <w:t xml:space="preserve"> </w:t>
      </w:r>
      <w:r>
        <w:t>there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hundreds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centres.</w:t>
      </w:r>
      <w:r>
        <w:rPr>
          <w:spacing w:val="-4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find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address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 centre nearest you online (</w:t>
      </w:r>
      <w:hyperlink r:id="rId8">
        <w:r>
          <w:rPr>
            <w:color w:val="0000FF"/>
            <w:u w:val="single" w:color="0000FF"/>
          </w:rPr>
          <w:t>european-union.europa.eu/contact-eu/meet-us_en</w:t>
        </w:r>
      </w:hyperlink>
      <w:r>
        <w:t>).</w:t>
      </w:r>
    </w:p>
    <w:p w14:paraId="3C0A9CEE" w14:textId="77777777" w:rsidR="00177E0E" w:rsidRDefault="00000000" w:rsidP="00F65DCF">
      <w:pPr>
        <w:pStyle w:val="Heading2"/>
      </w:pPr>
      <w:r>
        <w:t>On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phone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writing</w:t>
      </w:r>
    </w:p>
    <w:p w14:paraId="7E331CE4" w14:textId="28370731" w:rsidR="00177E0E" w:rsidRDefault="00000000" w:rsidP="00F65DCF">
      <w:pPr>
        <w:spacing w:before="166" w:line="290" w:lineRule="auto"/>
        <w:ind w:left="85"/>
      </w:pP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is</w:t>
      </w:r>
      <w:r w:rsidR="00F65DCF">
        <w:rPr>
          <w:spacing w:val="-4"/>
        </w:rPr>
        <w:t xml:space="preserve"> a service</w:t>
      </w:r>
      <w:r>
        <w:rPr>
          <w:spacing w:val="-4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answers</w:t>
      </w:r>
      <w:r>
        <w:rPr>
          <w:spacing w:val="-4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t>questions</w:t>
      </w:r>
      <w:r>
        <w:rPr>
          <w:spacing w:val="-4"/>
        </w:rPr>
        <w:t xml:space="preserve"> </w:t>
      </w:r>
      <w:r>
        <w:t>about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European</w:t>
      </w:r>
      <w:r>
        <w:rPr>
          <w:spacing w:val="-4"/>
        </w:rPr>
        <w:t xml:space="preserve"> </w:t>
      </w:r>
      <w:r>
        <w:t>Union.</w:t>
      </w:r>
      <w:r>
        <w:rPr>
          <w:spacing w:val="-4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contact</w:t>
      </w:r>
      <w:r>
        <w:rPr>
          <w:spacing w:val="-4"/>
        </w:rPr>
        <w:t xml:space="preserve"> </w:t>
      </w:r>
      <w:r>
        <w:t xml:space="preserve">this </w:t>
      </w:r>
      <w:r>
        <w:rPr>
          <w:spacing w:val="-2"/>
        </w:rPr>
        <w:t>service:</w:t>
      </w:r>
    </w:p>
    <w:p w14:paraId="09E84D25" w14:textId="40CFBECE" w:rsidR="00177E0E" w:rsidRDefault="00000000" w:rsidP="00F65DCF">
      <w:pPr>
        <w:pStyle w:val="ListParagraph"/>
        <w:numPr>
          <w:ilvl w:val="0"/>
          <w:numId w:val="1"/>
        </w:numPr>
        <w:tabs>
          <w:tab w:val="left" w:pos="474"/>
        </w:tabs>
        <w:spacing w:before="114"/>
        <w:ind w:left="474" w:hanging="399"/>
      </w:pPr>
      <w:r>
        <w:t>by</w:t>
      </w:r>
      <w:r>
        <w:rPr>
          <w:spacing w:val="-7"/>
        </w:rPr>
        <w:t xml:space="preserve"> </w:t>
      </w:r>
      <w:r>
        <w:t>freephone:</w:t>
      </w:r>
      <w:r>
        <w:rPr>
          <w:spacing w:val="-4"/>
        </w:rPr>
        <w:t xml:space="preserve"> </w:t>
      </w:r>
      <w:r w:rsidR="00F65DCF">
        <w:t>00 800 6 7 8 9 10 11</w:t>
      </w:r>
      <w:r>
        <w:rPr>
          <w:spacing w:val="-4"/>
        </w:rPr>
        <w:t xml:space="preserve"> </w:t>
      </w:r>
      <w:r>
        <w:t>(certain</w:t>
      </w:r>
      <w:r>
        <w:rPr>
          <w:spacing w:val="-4"/>
        </w:rPr>
        <w:t xml:space="preserve"> </w:t>
      </w:r>
      <w:r>
        <w:t>operators</w:t>
      </w:r>
      <w:r>
        <w:rPr>
          <w:spacing w:val="-4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t>charge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these</w:t>
      </w:r>
      <w:r>
        <w:rPr>
          <w:spacing w:val="-4"/>
        </w:rPr>
        <w:t xml:space="preserve"> </w:t>
      </w:r>
      <w:r>
        <w:rPr>
          <w:spacing w:val="-2"/>
        </w:rPr>
        <w:t>calls);</w:t>
      </w:r>
    </w:p>
    <w:p w14:paraId="2FE430BA" w14:textId="7B1F8B80" w:rsidR="00177E0E" w:rsidRDefault="00000000" w:rsidP="00F65DCF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at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following</w:t>
      </w:r>
      <w:r>
        <w:rPr>
          <w:spacing w:val="-5"/>
        </w:rPr>
        <w:t xml:space="preserve"> </w:t>
      </w:r>
      <w:r>
        <w:t>standard</w:t>
      </w:r>
      <w:r>
        <w:rPr>
          <w:spacing w:val="-6"/>
        </w:rPr>
        <w:t xml:space="preserve"> </w:t>
      </w:r>
      <w:r>
        <w:t>number:</w:t>
      </w:r>
      <w:r>
        <w:rPr>
          <w:spacing w:val="-5"/>
        </w:rPr>
        <w:t xml:space="preserve"> </w:t>
      </w:r>
      <w:r w:rsidR="00F65DCF">
        <w:t>+32 22999696</w:t>
      </w:r>
      <w:r>
        <w:rPr>
          <w:spacing w:val="-2"/>
        </w:rPr>
        <w:t>;</w:t>
      </w:r>
    </w:p>
    <w:p w14:paraId="602E1075" w14:textId="77777777" w:rsidR="00177E0E" w:rsidRDefault="00000000" w:rsidP="00F65DCF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rPr>
          <w:spacing w:val="-2"/>
        </w:rPr>
        <w:t>via</w:t>
      </w:r>
      <w:r>
        <w:rPr>
          <w:spacing w:val="13"/>
        </w:rPr>
        <w:t xml:space="preserve"> </w:t>
      </w:r>
      <w:r>
        <w:rPr>
          <w:spacing w:val="-2"/>
        </w:rPr>
        <w:t>the</w:t>
      </w:r>
      <w:r>
        <w:rPr>
          <w:spacing w:val="16"/>
        </w:rPr>
        <w:t xml:space="preserve"> </w:t>
      </w:r>
      <w:r>
        <w:rPr>
          <w:spacing w:val="-2"/>
        </w:rPr>
        <w:t>following</w:t>
      </w:r>
      <w:r>
        <w:rPr>
          <w:spacing w:val="15"/>
        </w:rPr>
        <w:t xml:space="preserve"> </w:t>
      </w:r>
      <w:r>
        <w:rPr>
          <w:spacing w:val="-2"/>
        </w:rPr>
        <w:t>form:</w:t>
      </w:r>
      <w:r>
        <w:rPr>
          <w:spacing w:val="16"/>
        </w:rPr>
        <w:t xml:space="preserve"> </w:t>
      </w:r>
      <w:hyperlink r:id="rId9">
        <w:r>
          <w:rPr>
            <w:color w:val="0000FF"/>
            <w:spacing w:val="-2"/>
            <w:u w:val="single" w:color="0000FF"/>
          </w:rPr>
          <w:t>european-union.europa.eu/contact-eu/write-us_en</w:t>
        </w:r>
      </w:hyperlink>
      <w:r>
        <w:rPr>
          <w:spacing w:val="-2"/>
        </w:rPr>
        <w:t>.</w:t>
      </w:r>
    </w:p>
    <w:p w14:paraId="623A3DE1" w14:textId="77777777" w:rsidR="00177E0E" w:rsidRDefault="00177E0E" w:rsidP="00F65DCF">
      <w:pPr>
        <w:pStyle w:val="BodyText"/>
        <w:spacing w:before="194"/>
        <w:rPr>
          <w:sz w:val="22"/>
        </w:rPr>
      </w:pPr>
    </w:p>
    <w:p w14:paraId="6F64D7B9" w14:textId="77777777" w:rsidR="00177E0E" w:rsidRDefault="00000000" w:rsidP="00F65DCF">
      <w:pPr>
        <w:pStyle w:val="Heading1"/>
      </w:pPr>
      <w:r>
        <w:t>Finding</w:t>
      </w:r>
      <w:r>
        <w:rPr>
          <w:spacing w:val="-6"/>
        </w:rPr>
        <w:t xml:space="preserve"> </w:t>
      </w:r>
      <w:r>
        <w:t>information</w:t>
      </w:r>
      <w:r>
        <w:rPr>
          <w:spacing w:val="-5"/>
        </w:rPr>
        <w:t xml:space="preserve"> </w:t>
      </w:r>
      <w:r>
        <w:t>about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EU</w:t>
      </w:r>
    </w:p>
    <w:p w14:paraId="0AB4BF22" w14:textId="77777777" w:rsidR="00177E0E" w:rsidRDefault="00000000" w:rsidP="00F65DCF">
      <w:pPr>
        <w:pStyle w:val="Heading2"/>
        <w:spacing w:before="155"/>
      </w:pPr>
      <w:r>
        <w:rPr>
          <w:spacing w:val="-2"/>
        </w:rPr>
        <w:t>Online</w:t>
      </w:r>
    </w:p>
    <w:p w14:paraId="5315369E" w14:textId="77777777" w:rsidR="00177E0E" w:rsidRDefault="00000000" w:rsidP="00F65DCF">
      <w:pPr>
        <w:spacing w:before="166" w:line="290" w:lineRule="auto"/>
        <w:ind w:left="85"/>
      </w:pPr>
      <w:r>
        <w:t>Information</w:t>
      </w:r>
      <w:r>
        <w:rPr>
          <w:spacing w:val="-3"/>
        </w:rPr>
        <w:t xml:space="preserve"> </w:t>
      </w:r>
      <w:r>
        <w:t>about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European</w:t>
      </w:r>
      <w:r>
        <w:rPr>
          <w:spacing w:val="-3"/>
        </w:rPr>
        <w:t xml:space="preserve"> </w:t>
      </w:r>
      <w:r>
        <w:t>Union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official</w:t>
      </w:r>
      <w:r>
        <w:rPr>
          <w:spacing w:val="-3"/>
        </w:rPr>
        <w:t xml:space="preserve"> </w:t>
      </w:r>
      <w:r>
        <w:t>languages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EU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available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Europa website (</w:t>
      </w:r>
      <w:hyperlink r:id="rId10">
        <w:r>
          <w:rPr>
            <w:color w:val="0000FF"/>
            <w:u w:val="single" w:color="0000FF"/>
          </w:rPr>
          <w:t>european-union.europa.eu</w:t>
        </w:r>
      </w:hyperlink>
      <w:r>
        <w:t>).</w:t>
      </w:r>
    </w:p>
    <w:p w14:paraId="6FDD3F3C" w14:textId="77777777" w:rsidR="00177E0E" w:rsidRDefault="00000000" w:rsidP="00F65DCF">
      <w:pPr>
        <w:pStyle w:val="Heading2"/>
        <w:spacing w:before="114"/>
      </w:pPr>
      <w:r>
        <w:t>EU</w:t>
      </w:r>
      <w:r>
        <w:rPr>
          <w:spacing w:val="-2"/>
        </w:rPr>
        <w:t xml:space="preserve"> publications</w:t>
      </w:r>
    </w:p>
    <w:p w14:paraId="15CFD9F5" w14:textId="77777777" w:rsidR="00177E0E" w:rsidRDefault="00000000" w:rsidP="00F65DCF">
      <w:pPr>
        <w:spacing w:before="166" w:line="290" w:lineRule="auto"/>
        <w:ind w:left="85"/>
      </w:pPr>
      <w:r>
        <w:t>You</w:t>
      </w:r>
      <w:r>
        <w:rPr>
          <w:spacing w:val="-6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view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order</w:t>
      </w:r>
      <w:r>
        <w:rPr>
          <w:spacing w:val="-6"/>
        </w:rPr>
        <w:t xml:space="preserve"> </w:t>
      </w:r>
      <w:r>
        <w:t>EU</w:t>
      </w:r>
      <w:r>
        <w:rPr>
          <w:spacing w:val="-6"/>
        </w:rPr>
        <w:t xml:space="preserve"> </w:t>
      </w:r>
      <w:r>
        <w:t>publications</w:t>
      </w:r>
      <w:r>
        <w:rPr>
          <w:spacing w:val="-6"/>
        </w:rPr>
        <w:t xml:space="preserve"> </w:t>
      </w:r>
      <w:r>
        <w:t>at</w:t>
      </w:r>
      <w:r>
        <w:rPr>
          <w:spacing w:val="-6"/>
        </w:rPr>
        <w:t xml:space="preserve"> </w:t>
      </w:r>
      <w:hyperlink r:id="rId11">
        <w:r>
          <w:rPr>
            <w:color w:val="0000FF"/>
            <w:u w:val="single" w:color="0000FF"/>
          </w:rPr>
          <w:t>op.europa.eu/en/publications</w:t>
        </w:r>
      </w:hyperlink>
      <w:r>
        <w:t>.</w:t>
      </w:r>
      <w:r>
        <w:rPr>
          <w:spacing w:val="-6"/>
        </w:rPr>
        <w:t xml:space="preserve"> </w:t>
      </w:r>
      <w:r>
        <w:t>Multiple</w:t>
      </w:r>
      <w:r>
        <w:rPr>
          <w:spacing w:val="-6"/>
        </w:rPr>
        <w:t xml:space="preserve"> </w:t>
      </w:r>
      <w:r>
        <w:t>copies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 xml:space="preserve">free publications can be obtained by contacting Europe Direct or your local documentation centre </w:t>
      </w:r>
      <w:r>
        <w:rPr>
          <w:spacing w:val="-2"/>
        </w:rPr>
        <w:t>(</w:t>
      </w:r>
      <w:hyperlink r:id="rId12">
        <w:r>
          <w:rPr>
            <w:color w:val="0000FF"/>
            <w:spacing w:val="-2"/>
            <w:u w:val="single" w:color="0000FF"/>
          </w:rPr>
          <w:t>european-union.europa.eu/contact-eu/meet-us_en</w:t>
        </w:r>
      </w:hyperlink>
      <w:r>
        <w:rPr>
          <w:spacing w:val="-2"/>
        </w:rPr>
        <w:t>).</w:t>
      </w:r>
    </w:p>
    <w:p w14:paraId="61E95AE7" w14:textId="77777777" w:rsidR="00177E0E" w:rsidRDefault="00000000" w:rsidP="00F65DCF">
      <w:pPr>
        <w:pStyle w:val="Heading2"/>
      </w:pPr>
      <w:r>
        <w:t>EU</w:t>
      </w:r>
      <w:r>
        <w:rPr>
          <w:spacing w:val="-4"/>
        </w:rPr>
        <w:t xml:space="preserve"> </w:t>
      </w:r>
      <w:r>
        <w:t>law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related</w:t>
      </w:r>
      <w:r>
        <w:rPr>
          <w:spacing w:val="-3"/>
        </w:rPr>
        <w:t xml:space="preserve"> </w:t>
      </w:r>
      <w:r>
        <w:rPr>
          <w:spacing w:val="-2"/>
        </w:rPr>
        <w:t>documents</w:t>
      </w:r>
    </w:p>
    <w:p w14:paraId="50513406" w14:textId="77777777" w:rsidR="00177E0E" w:rsidRDefault="00000000" w:rsidP="00F65DCF">
      <w:pPr>
        <w:spacing w:before="167" w:line="290" w:lineRule="auto"/>
        <w:ind w:left="85"/>
      </w:pPr>
      <w:r>
        <w:t>For</w:t>
      </w:r>
      <w:r>
        <w:rPr>
          <w:spacing w:val="-3"/>
        </w:rPr>
        <w:t xml:space="preserve"> </w:t>
      </w:r>
      <w:r>
        <w:t>access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legal</w:t>
      </w:r>
      <w:r>
        <w:rPr>
          <w:spacing w:val="-3"/>
        </w:rPr>
        <w:t xml:space="preserve"> </w:t>
      </w:r>
      <w:r>
        <w:t>information</w:t>
      </w:r>
      <w:r>
        <w:rPr>
          <w:spacing w:val="-3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EU,</w:t>
      </w:r>
      <w:r>
        <w:rPr>
          <w:spacing w:val="-3"/>
        </w:rPr>
        <w:t xml:space="preserve"> </w:t>
      </w:r>
      <w:r>
        <w:t>including</w:t>
      </w:r>
      <w:r>
        <w:rPr>
          <w:spacing w:val="-3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EU</w:t>
      </w:r>
      <w:r>
        <w:rPr>
          <w:spacing w:val="-3"/>
        </w:rPr>
        <w:t xml:space="preserve"> </w:t>
      </w:r>
      <w:r>
        <w:t>law</w:t>
      </w:r>
      <w:r>
        <w:rPr>
          <w:spacing w:val="-3"/>
        </w:rPr>
        <w:t xml:space="preserve"> </w:t>
      </w:r>
      <w:r>
        <w:t>since</w:t>
      </w:r>
      <w:r>
        <w:rPr>
          <w:spacing w:val="-3"/>
        </w:rPr>
        <w:t xml:space="preserve"> </w:t>
      </w:r>
      <w:r>
        <w:t>1951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official</w:t>
      </w:r>
      <w:r>
        <w:rPr>
          <w:spacing w:val="-3"/>
        </w:rPr>
        <w:t xml:space="preserve"> </w:t>
      </w:r>
      <w:r>
        <w:t>language versions, go to EUR-Lex (</w:t>
      </w:r>
      <w:hyperlink r:id="rId13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5645976E" w14:textId="77777777" w:rsidR="00177E0E" w:rsidRDefault="00000000" w:rsidP="00F65DCF">
      <w:pPr>
        <w:pStyle w:val="Heading2"/>
      </w:pPr>
      <w:r>
        <w:t>EU</w:t>
      </w:r>
      <w:r>
        <w:rPr>
          <w:spacing w:val="-3"/>
        </w:rPr>
        <w:t xml:space="preserve"> </w:t>
      </w:r>
      <w:r>
        <w:t>open</w:t>
      </w:r>
      <w:r>
        <w:rPr>
          <w:spacing w:val="-3"/>
        </w:rPr>
        <w:t xml:space="preserve"> </w:t>
      </w:r>
      <w:r>
        <w:rPr>
          <w:spacing w:val="-4"/>
        </w:rPr>
        <w:t>data</w:t>
      </w:r>
    </w:p>
    <w:p w14:paraId="46CF3B37" w14:textId="3F0CABE1" w:rsidR="00177E0E" w:rsidRDefault="00000000" w:rsidP="00F65DCF">
      <w:pPr>
        <w:spacing w:before="166" w:line="290" w:lineRule="auto"/>
        <w:ind w:left="85"/>
      </w:pPr>
      <w:r>
        <w:t xml:space="preserve">The portal </w:t>
      </w:r>
      <w:hyperlink r:id="rId14">
        <w:r>
          <w:rPr>
            <w:color w:val="0000FF"/>
            <w:u w:val="single" w:color="0000FF"/>
          </w:rPr>
          <w:t>data.europa.eu</w:t>
        </w:r>
      </w:hyperlink>
      <w:r w:rsidRPr="00F65DCF">
        <w:rPr>
          <w:color w:val="0000FF"/>
          <w:u w:val="single"/>
        </w:rPr>
        <w:t xml:space="preserve"> </w:t>
      </w:r>
      <w:r>
        <w:t>provides access to open datasets from the EU institutions, bodies and agencies.</w:t>
      </w:r>
      <w:r>
        <w:rPr>
          <w:spacing w:val="-4"/>
        </w:rPr>
        <w:t xml:space="preserve"> </w:t>
      </w:r>
      <w:r>
        <w:t>These</w:t>
      </w:r>
      <w:r>
        <w:rPr>
          <w:spacing w:val="-4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downloaded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reused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free,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both</w:t>
      </w:r>
      <w:r>
        <w:rPr>
          <w:spacing w:val="-4"/>
        </w:rPr>
        <w:t xml:space="preserve"> </w:t>
      </w:r>
      <w:r>
        <w:t>commercial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non-commercial purposes. The portal also provides access to</w:t>
      </w:r>
      <w:r w:rsidR="00F65DCF">
        <w:t xml:space="preserve"> a </w:t>
      </w:r>
      <w:r>
        <w:t>wealth of datasets from European countries.</w:t>
      </w:r>
    </w:p>
    <w:sectPr w:rsidR="00177E0E">
      <w:pgSz w:w="11910" w:h="16840"/>
      <w:pgMar w:top="480" w:right="850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C65BF"/>
    <w:multiLevelType w:val="hybridMultilevel"/>
    <w:tmpl w:val="28802C4A"/>
    <w:lvl w:ilvl="0" w:tplc="8480B570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en-US" w:eastAsia="en-US" w:bidi="ar-SA"/>
      </w:rPr>
    </w:lvl>
    <w:lvl w:ilvl="1" w:tplc="FAA2B1AA">
      <w:numFmt w:val="bullet"/>
      <w:lvlText w:val="•"/>
      <w:lvlJc w:val="left"/>
      <w:pPr>
        <w:ind w:left="1377" w:hanging="300"/>
      </w:pPr>
      <w:rPr>
        <w:rFonts w:hint="default"/>
        <w:lang w:val="en-US" w:eastAsia="en-US" w:bidi="ar-SA"/>
      </w:rPr>
    </w:lvl>
    <w:lvl w:ilvl="2" w:tplc="3BCED05C">
      <w:numFmt w:val="bullet"/>
      <w:lvlText w:val="•"/>
      <w:lvlJc w:val="left"/>
      <w:pPr>
        <w:ind w:left="2374" w:hanging="300"/>
      </w:pPr>
      <w:rPr>
        <w:rFonts w:hint="default"/>
        <w:lang w:val="en-US" w:eastAsia="en-US" w:bidi="ar-SA"/>
      </w:rPr>
    </w:lvl>
    <w:lvl w:ilvl="3" w:tplc="199014D6">
      <w:numFmt w:val="bullet"/>
      <w:lvlText w:val="•"/>
      <w:lvlJc w:val="left"/>
      <w:pPr>
        <w:ind w:left="3371" w:hanging="300"/>
      </w:pPr>
      <w:rPr>
        <w:rFonts w:hint="default"/>
        <w:lang w:val="en-US" w:eastAsia="en-US" w:bidi="ar-SA"/>
      </w:rPr>
    </w:lvl>
    <w:lvl w:ilvl="4" w:tplc="C9322C78">
      <w:numFmt w:val="bullet"/>
      <w:lvlText w:val="•"/>
      <w:lvlJc w:val="left"/>
      <w:pPr>
        <w:ind w:left="4368" w:hanging="300"/>
      </w:pPr>
      <w:rPr>
        <w:rFonts w:hint="default"/>
        <w:lang w:val="en-US" w:eastAsia="en-US" w:bidi="ar-SA"/>
      </w:rPr>
    </w:lvl>
    <w:lvl w:ilvl="5" w:tplc="565C676A">
      <w:numFmt w:val="bullet"/>
      <w:lvlText w:val="•"/>
      <w:lvlJc w:val="left"/>
      <w:pPr>
        <w:ind w:left="5365" w:hanging="300"/>
      </w:pPr>
      <w:rPr>
        <w:rFonts w:hint="default"/>
        <w:lang w:val="en-US" w:eastAsia="en-US" w:bidi="ar-SA"/>
      </w:rPr>
    </w:lvl>
    <w:lvl w:ilvl="6" w:tplc="EC4E1CDA">
      <w:numFmt w:val="bullet"/>
      <w:lvlText w:val="•"/>
      <w:lvlJc w:val="left"/>
      <w:pPr>
        <w:ind w:left="6362" w:hanging="300"/>
      </w:pPr>
      <w:rPr>
        <w:rFonts w:hint="default"/>
        <w:lang w:val="en-US" w:eastAsia="en-US" w:bidi="ar-SA"/>
      </w:rPr>
    </w:lvl>
    <w:lvl w:ilvl="7" w:tplc="5D86654A">
      <w:numFmt w:val="bullet"/>
      <w:lvlText w:val="•"/>
      <w:lvlJc w:val="left"/>
      <w:pPr>
        <w:ind w:left="7359" w:hanging="300"/>
      </w:pPr>
      <w:rPr>
        <w:rFonts w:hint="default"/>
        <w:lang w:val="en-US" w:eastAsia="en-US" w:bidi="ar-SA"/>
      </w:rPr>
    </w:lvl>
    <w:lvl w:ilvl="8" w:tplc="26E6C900">
      <w:numFmt w:val="bullet"/>
      <w:lvlText w:val="•"/>
      <w:lvlJc w:val="left"/>
      <w:pPr>
        <w:ind w:left="8356" w:hanging="300"/>
      </w:pPr>
      <w:rPr>
        <w:rFonts w:hint="default"/>
        <w:lang w:val="en-US" w:eastAsia="en-US" w:bidi="ar-SA"/>
      </w:rPr>
    </w:lvl>
  </w:abstractNum>
  <w:abstractNum w:abstractNumId="1" w15:restartNumberingAfterBreak="0">
    <w:nsid w:val="2B686E01"/>
    <w:multiLevelType w:val="hybridMultilevel"/>
    <w:tmpl w:val="DB2A6D68"/>
    <w:lvl w:ilvl="0" w:tplc="A96281C8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398C1AF4">
      <w:numFmt w:val="bullet"/>
      <w:lvlText w:val="•"/>
      <w:lvlJc w:val="left"/>
      <w:pPr>
        <w:ind w:left="1467" w:hanging="400"/>
      </w:pPr>
      <w:rPr>
        <w:rFonts w:hint="default"/>
        <w:lang w:val="en-US" w:eastAsia="en-US" w:bidi="ar-SA"/>
      </w:rPr>
    </w:lvl>
    <w:lvl w:ilvl="2" w:tplc="7AE2A564">
      <w:numFmt w:val="bullet"/>
      <w:lvlText w:val="•"/>
      <w:lvlJc w:val="left"/>
      <w:pPr>
        <w:ind w:left="2454" w:hanging="400"/>
      </w:pPr>
      <w:rPr>
        <w:rFonts w:hint="default"/>
        <w:lang w:val="en-US" w:eastAsia="en-US" w:bidi="ar-SA"/>
      </w:rPr>
    </w:lvl>
    <w:lvl w:ilvl="3" w:tplc="7CCE510C">
      <w:numFmt w:val="bullet"/>
      <w:lvlText w:val="•"/>
      <w:lvlJc w:val="left"/>
      <w:pPr>
        <w:ind w:left="3441" w:hanging="400"/>
      </w:pPr>
      <w:rPr>
        <w:rFonts w:hint="default"/>
        <w:lang w:val="en-US" w:eastAsia="en-US" w:bidi="ar-SA"/>
      </w:rPr>
    </w:lvl>
    <w:lvl w:ilvl="4" w:tplc="C73AABB6">
      <w:numFmt w:val="bullet"/>
      <w:lvlText w:val="•"/>
      <w:lvlJc w:val="left"/>
      <w:pPr>
        <w:ind w:left="4428" w:hanging="400"/>
      </w:pPr>
      <w:rPr>
        <w:rFonts w:hint="default"/>
        <w:lang w:val="en-US" w:eastAsia="en-US" w:bidi="ar-SA"/>
      </w:rPr>
    </w:lvl>
    <w:lvl w:ilvl="5" w:tplc="D862C1A4">
      <w:numFmt w:val="bullet"/>
      <w:lvlText w:val="•"/>
      <w:lvlJc w:val="left"/>
      <w:pPr>
        <w:ind w:left="5415" w:hanging="400"/>
      </w:pPr>
      <w:rPr>
        <w:rFonts w:hint="default"/>
        <w:lang w:val="en-US" w:eastAsia="en-US" w:bidi="ar-SA"/>
      </w:rPr>
    </w:lvl>
    <w:lvl w:ilvl="6" w:tplc="370663EA">
      <w:numFmt w:val="bullet"/>
      <w:lvlText w:val="•"/>
      <w:lvlJc w:val="left"/>
      <w:pPr>
        <w:ind w:left="6402" w:hanging="400"/>
      </w:pPr>
      <w:rPr>
        <w:rFonts w:hint="default"/>
        <w:lang w:val="en-US" w:eastAsia="en-US" w:bidi="ar-SA"/>
      </w:rPr>
    </w:lvl>
    <w:lvl w:ilvl="7" w:tplc="77E28114">
      <w:numFmt w:val="bullet"/>
      <w:lvlText w:val="•"/>
      <w:lvlJc w:val="left"/>
      <w:pPr>
        <w:ind w:left="7389" w:hanging="400"/>
      </w:pPr>
      <w:rPr>
        <w:rFonts w:hint="default"/>
        <w:lang w:val="en-US" w:eastAsia="en-US" w:bidi="ar-SA"/>
      </w:rPr>
    </w:lvl>
    <w:lvl w:ilvl="8" w:tplc="3926B89E">
      <w:numFmt w:val="bullet"/>
      <w:lvlText w:val="•"/>
      <w:lvlJc w:val="left"/>
      <w:pPr>
        <w:ind w:left="8376" w:hanging="400"/>
      </w:pPr>
      <w:rPr>
        <w:rFonts w:hint="default"/>
        <w:lang w:val="en-US" w:eastAsia="en-US" w:bidi="ar-SA"/>
      </w:rPr>
    </w:lvl>
  </w:abstractNum>
  <w:abstractNum w:abstractNumId="2" w15:restartNumberingAfterBreak="0">
    <w:nsid w:val="3F3348D4"/>
    <w:multiLevelType w:val="hybridMultilevel"/>
    <w:tmpl w:val="6E3217A4"/>
    <w:lvl w:ilvl="0" w:tplc="31A04AE0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DAB60B42">
      <w:numFmt w:val="bullet"/>
      <w:lvlText w:val="•"/>
      <w:lvlJc w:val="left"/>
      <w:pPr>
        <w:ind w:left="1467" w:hanging="380"/>
      </w:pPr>
      <w:rPr>
        <w:rFonts w:hint="default"/>
        <w:lang w:val="en-US" w:eastAsia="en-US" w:bidi="ar-SA"/>
      </w:rPr>
    </w:lvl>
    <w:lvl w:ilvl="2" w:tplc="5640307E">
      <w:numFmt w:val="bullet"/>
      <w:lvlText w:val="•"/>
      <w:lvlJc w:val="left"/>
      <w:pPr>
        <w:ind w:left="2454" w:hanging="380"/>
      </w:pPr>
      <w:rPr>
        <w:rFonts w:hint="default"/>
        <w:lang w:val="en-US" w:eastAsia="en-US" w:bidi="ar-SA"/>
      </w:rPr>
    </w:lvl>
    <w:lvl w:ilvl="3" w:tplc="99D2B2CE">
      <w:numFmt w:val="bullet"/>
      <w:lvlText w:val="•"/>
      <w:lvlJc w:val="left"/>
      <w:pPr>
        <w:ind w:left="3441" w:hanging="380"/>
      </w:pPr>
      <w:rPr>
        <w:rFonts w:hint="default"/>
        <w:lang w:val="en-US" w:eastAsia="en-US" w:bidi="ar-SA"/>
      </w:rPr>
    </w:lvl>
    <w:lvl w:ilvl="4" w:tplc="1E7837E2">
      <w:numFmt w:val="bullet"/>
      <w:lvlText w:val="•"/>
      <w:lvlJc w:val="left"/>
      <w:pPr>
        <w:ind w:left="4428" w:hanging="380"/>
      </w:pPr>
      <w:rPr>
        <w:rFonts w:hint="default"/>
        <w:lang w:val="en-US" w:eastAsia="en-US" w:bidi="ar-SA"/>
      </w:rPr>
    </w:lvl>
    <w:lvl w:ilvl="5" w:tplc="55A06200">
      <w:numFmt w:val="bullet"/>
      <w:lvlText w:val="•"/>
      <w:lvlJc w:val="left"/>
      <w:pPr>
        <w:ind w:left="5415" w:hanging="380"/>
      </w:pPr>
      <w:rPr>
        <w:rFonts w:hint="default"/>
        <w:lang w:val="en-US" w:eastAsia="en-US" w:bidi="ar-SA"/>
      </w:rPr>
    </w:lvl>
    <w:lvl w:ilvl="6" w:tplc="16FC3726">
      <w:numFmt w:val="bullet"/>
      <w:lvlText w:val="•"/>
      <w:lvlJc w:val="left"/>
      <w:pPr>
        <w:ind w:left="6402" w:hanging="380"/>
      </w:pPr>
      <w:rPr>
        <w:rFonts w:hint="default"/>
        <w:lang w:val="en-US" w:eastAsia="en-US" w:bidi="ar-SA"/>
      </w:rPr>
    </w:lvl>
    <w:lvl w:ilvl="7" w:tplc="F474D212">
      <w:numFmt w:val="bullet"/>
      <w:lvlText w:val="•"/>
      <w:lvlJc w:val="left"/>
      <w:pPr>
        <w:ind w:left="7389" w:hanging="380"/>
      </w:pPr>
      <w:rPr>
        <w:rFonts w:hint="default"/>
        <w:lang w:val="en-US" w:eastAsia="en-US" w:bidi="ar-SA"/>
      </w:rPr>
    </w:lvl>
    <w:lvl w:ilvl="8" w:tplc="9E909D7E">
      <w:numFmt w:val="bullet"/>
      <w:lvlText w:val="•"/>
      <w:lvlJc w:val="left"/>
      <w:pPr>
        <w:ind w:left="8376" w:hanging="380"/>
      </w:pPr>
      <w:rPr>
        <w:rFonts w:hint="default"/>
        <w:lang w:val="en-US" w:eastAsia="en-US" w:bidi="ar-SA"/>
      </w:rPr>
    </w:lvl>
  </w:abstractNum>
  <w:num w:numId="1" w16cid:durableId="1948198558">
    <w:abstractNumId w:val="1"/>
  </w:num>
  <w:num w:numId="2" w16cid:durableId="742261697">
    <w:abstractNumId w:val="0"/>
  </w:num>
  <w:num w:numId="3" w16cid:durableId="197161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77E0E"/>
    <w:rsid w:val="00177E0E"/>
    <w:rsid w:val="00B00CE0"/>
    <w:rsid w:val="00F65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15589"/>
  <w15:docId w15:val="{3B82FA74-8DA5-49F7-9EA7-CCA50FE3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meet-us_en" TargetMode="External"/><Relationship Id="rId13" Type="http://schemas.openxmlformats.org/officeDocument/2006/relationships/hyperlink" Target="https://eur-lex.europa.e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P-COPYRIGHT@publications.europa.eu" TargetMode="External"/><Relationship Id="rId12" Type="http://schemas.openxmlformats.org/officeDocument/2006/relationships/hyperlink" Target="https://european-union.europa.eu/contact-eu/meet-us_e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op.europa.eu/en/publications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european-union.europa.eu/index_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contact-eu/write-us_en" TargetMode="External"/><Relationship Id="rId14" Type="http://schemas.openxmlformats.org/officeDocument/2006/relationships/hyperlink" Target="https://data.europa.eu/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704</Words>
  <Characters>4197</Characters>
  <Application>Microsoft Office Word</Application>
  <DocSecurity>0</DocSecurity>
  <Lines>127</Lines>
  <Paragraphs>83</Paragraphs>
  <ScaleCrop>false</ScaleCrop>
  <Company>European Commission </Company>
  <LinksUpToDate>false</LinksUpToDate>
  <CharactersWithSpaces>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– Entities with their own legal personality – EN</dc:title>
  <cp:lastModifiedBy>THYLANDER Kate (OP)</cp:lastModifiedBy>
  <cp:revision>2</cp:revision>
  <dcterms:created xsi:type="dcterms:W3CDTF">2025-08-08T11:19:00Z</dcterms:created>
  <dcterms:modified xsi:type="dcterms:W3CDTF">2025-08-08T13:01:00Z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2025-08-08T13:01:22Z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aa170719-5ced-452b-8060-6416c2bfad91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